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9C82B" w14:textId="794F6B91" w:rsidR="002A1CD1" w:rsidRDefault="00A370D0" w:rsidP="00A370D0">
      <w:pPr>
        <w:jc w:val="center"/>
        <w:rPr>
          <w:sz w:val="24"/>
          <w:szCs w:val="24"/>
          <w:u w:val="single"/>
        </w:rPr>
      </w:pPr>
      <w:r w:rsidRPr="00A370D0">
        <w:rPr>
          <w:sz w:val="24"/>
          <w:szCs w:val="24"/>
          <w:u w:val="single"/>
        </w:rPr>
        <w:t>Recruitment of Editors with Lived Experience</w:t>
      </w:r>
    </w:p>
    <w:p w14:paraId="61EC970D" w14:textId="0DC407A6" w:rsidR="00213B81" w:rsidRDefault="00213B81" w:rsidP="00A370D0">
      <w:pPr>
        <w:jc w:val="center"/>
        <w:rPr>
          <w:sz w:val="24"/>
          <w:szCs w:val="24"/>
          <w:u w:val="single"/>
        </w:rPr>
      </w:pPr>
      <w:r>
        <w:rPr>
          <w:sz w:val="24"/>
          <w:szCs w:val="24"/>
          <w:u w:val="single"/>
        </w:rPr>
        <w:t>May 2024 Editorial Board Proposal</w:t>
      </w:r>
    </w:p>
    <w:p w14:paraId="544963EA" w14:textId="074454E9" w:rsidR="00A370D0" w:rsidRDefault="00A370D0" w:rsidP="00A370D0">
      <w:pPr>
        <w:pStyle w:val="ListParagraph"/>
        <w:numPr>
          <w:ilvl w:val="0"/>
          <w:numId w:val="1"/>
        </w:numPr>
        <w:rPr>
          <w:sz w:val="24"/>
          <w:szCs w:val="24"/>
          <w:u w:val="single"/>
        </w:rPr>
      </w:pPr>
      <w:r>
        <w:rPr>
          <w:sz w:val="24"/>
          <w:szCs w:val="24"/>
          <w:u w:val="single"/>
        </w:rPr>
        <w:t>Background</w:t>
      </w:r>
    </w:p>
    <w:p w14:paraId="45B6B268" w14:textId="17FFF34E" w:rsidR="00A370D0" w:rsidRPr="00A370D0" w:rsidRDefault="00A370D0" w:rsidP="00A370D0">
      <w:pPr>
        <w:ind w:left="360"/>
        <w:rPr>
          <w:sz w:val="24"/>
          <w:szCs w:val="24"/>
        </w:rPr>
      </w:pPr>
      <w:r>
        <w:rPr>
          <w:sz w:val="24"/>
          <w:szCs w:val="24"/>
        </w:rPr>
        <w:t>Following the review of the contribution of lived experience within IJIC, the editorial board supported the recruitment of a minimum of two people with lived experience onto the board. This paper outlines the suggested process to recruit these editors.</w:t>
      </w:r>
    </w:p>
    <w:p w14:paraId="605C06D8" w14:textId="751EBCC4" w:rsidR="00A370D0" w:rsidRDefault="00A370D0" w:rsidP="00A370D0">
      <w:pPr>
        <w:pStyle w:val="ListParagraph"/>
        <w:numPr>
          <w:ilvl w:val="0"/>
          <w:numId w:val="1"/>
        </w:numPr>
        <w:rPr>
          <w:sz w:val="24"/>
          <w:szCs w:val="24"/>
          <w:u w:val="single"/>
        </w:rPr>
      </w:pPr>
      <w:r>
        <w:rPr>
          <w:sz w:val="24"/>
          <w:szCs w:val="24"/>
          <w:u w:val="single"/>
        </w:rPr>
        <w:t>Role</w:t>
      </w:r>
    </w:p>
    <w:p w14:paraId="2B01C3B4" w14:textId="5FD634F2" w:rsidR="00A370D0" w:rsidRDefault="004C5DE2" w:rsidP="00DD759C">
      <w:pPr>
        <w:ind w:left="360"/>
        <w:rPr>
          <w:sz w:val="24"/>
          <w:szCs w:val="24"/>
        </w:rPr>
      </w:pPr>
      <w:r>
        <w:rPr>
          <w:sz w:val="24"/>
          <w:szCs w:val="24"/>
        </w:rPr>
        <w:t xml:space="preserve">The role of </w:t>
      </w:r>
      <w:r w:rsidR="00AA2238">
        <w:rPr>
          <w:sz w:val="24"/>
          <w:szCs w:val="24"/>
        </w:rPr>
        <w:t xml:space="preserve">the Editorial Board </w:t>
      </w:r>
      <w:r w:rsidR="00DD759C">
        <w:rPr>
          <w:sz w:val="24"/>
          <w:szCs w:val="24"/>
        </w:rPr>
        <w:t>m</w:t>
      </w:r>
      <w:r w:rsidR="00AA2238">
        <w:rPr>
          <w:sz w:val="24"/>
          <w:szCs w:val="24"/>
        </w:rPr>
        <w:t>embers with</w:t>
      </w:r>
      <w:r w:rsidR="00DD759C">
        <w:rPr>
          <w:sz w:val="24"/>
          <w:szCs w:val="24"/>
        </w:rPr>
        <w:t xml:space="preserve"> l</w:t>
      </w:r>
      <w:r w:rsidR="00AA2238">
        <w:rPr>
          <w:sz w:val="24"/>
          <w:szCs w:val="24"/>
        </w:rPr>
        <w:t xml:space="preserve">ived </w:t>
      </w:r>
      <w:r w:rsidR="00DD759C">
        <w:rPr>
          <w:sz w:val="24"/>
          <w:szCs w:val="24"/>
        </w:rPr>
        <w:t>e</w:t>
      </w:r>
      <w:r w:rsidR="00AA2238">
        <w:rPr>
          <w:sz w:val="24"/>
          <w:szCs w:val="24"/>
        </w:rPr>
        <w:t>xperience will be the same as other Board members</w:t>
      </w:r>
      <w:r w:rsidR="00DD759C">
        <w:rPr>
          <w:sz w:val="24"/>
          <w:szCs w:val="24"/>
        </w:rPr>
        <w:t xml:space="preserve">, i.e. </w:t>
      </w:r>
      <w:r w:rsidR="00DD759C" w:rsidRPr="00DD759C">
        <w:rPr>
          <w:i/>
          <w:iCs/>
          <w:sz w:val="24"/>
          <w:szCs w:val="24"/>
        </w:rPr>
        <w:t xml:space="preserve">to agree and monitor the contents and standards of the journal and provide input to the Editors-in-Chief on the direction and strategy </w:t>
      </w:r>
      <w:r w:rsidR="00DD759C">
        <w:rPr>
          <w:i/>
          <w:iCs/>
          <w:sz w:val="24"/>
          <w:szCs w:val="24"/>
        </w:rPr>
        <w:t>of IJIC.</w:t>
      </w:r>
      <w:r w:rsidR="00CF5208">
        <w:rPr>
          <w:sz w:val="24"/>
          <w:szCs w:val="24"/>
        </w:rPr>
        <w:t xml:space="preserve"> They will also be expected to undertake at least two article reviews (once they have developed the skills and confidence to do so).</w:t>
      </w:r>
    </w:p>
    <w:p w14:paraId="7896DB9D" w14:textId="220D81EB" w:rsidR="00CF5208" w:rsidRPr="00CF5208" w:rsidRDefault="00CF5208" w:rsidP="00DD759C">
      <w:pPr>
        <w:ind w:left="360"/>
        <w:rPr>
          <w:sz w:val="24"/>
          <w:szCs w:val="24"/>
        </w:rPr>
      </w:pPr>
      <w:r>
        <w:rPr>
          <w:sz w:val="24"/>
          <w:szCs w:val="24"/>
        </w:rPr>
        <w:t xml:space="preserve">The members will serve for an initial </w:t>
      </w:r>
      <w:r w:rsidR="004146D0">
        <w:rPr>
          <w:sz w:val="24"/>
          <w:szCs w:val="24"/>
        </w:rPr>
        <w:t>four-year</w:t>
      </w:r>
      <w:r>
        <w:rPr>
          <w:sz w:val="24"/>
          <w:szCs w:val="24"/>
        </w:rPr>
        <w:t xml:space="preserve"> period with the potential to </w:t>
      </w:r>
      <w:r w:rsidR="007D46EC">
        <w:rPr>
          <w:sz w:val="24"/>
          <w:szCs w:val="24"/>
        </w:rPr>
        <w:t>continue for further periods following a review by the Editors-in-Chief and the person</w:t>
      </w:r>
      <w:r w:rsidR="00E01C55">
        <w:rPr>
          <w:sz w:val="24"/>
          <w:szCs w:val="24"/>
        </w:rPr>
        <w:t>.</w:t>
      </w:r>
    </w:p>
    <w:p w14:paraId="4CA5BE8E" w14:textId="17673166" w:rsidR="008816C9" w:rsidRPr="008816C9" w:rsidRDefault="008816C9" w:rsidP="00DD759C">
      <w:pPr>
        <w:ind w:left="360"/>
        <w:rPr>
          <w:i/>
          <w:iCs/>
          <w:sz w:val="24"/>
          <w:szCs w:val="24"/>
        </w:rPr>
      </w:pPr>
      <w:r>
        <w:rPr>
          <w:sz w:val="24"/>
          <w:szCs w:val="24"/>
        </w:rPr>
        <w:t xml:space="preserve">IJIC is defining lived experience as: </w:t>
      </w:r>
      <w:r w:rsidRPr="008816C9">
        <w:rPr>
          <w:i/>
          <w:iCs/>
          <w:sz w:val="24"/>
          <w:szCs w:val="24"/>
        </w:rPr>
        <w:t>Those who have insights about integrated care based on personally accessing health, social care and other related services in relation to a long-term condition, social need, or wellbeing crisis, or through caring for a family member</w:t>
      </w:r>
      <w:r>
        <w:rPr>
          <w:i/>
          <w:iCs/>
          <w:sz w:val="24"/>
          <w:szCs w:val="24"/>
        </w:rPr>
        <w:t>.</w:t>
      </w:r>
    </w:p>
    <w:p w14:paraId="01F2D2C2" w14:textId="49CDC3F1" w:rsidR="00DD759C" w:rsidRDefault="00B34426" w:rsidP="00DD759C">
      <w:pPr>
        <w:pStyle w:val="ListParagraph"/>
        <w:numPr>
          <w:ilvl w:val="0"/>
          <w:numId w:val="1"/>
        </w:numPr>
        <w:rPr>
          <w:sz w:val="24"/>
          <w:szCs w:val="24"/>
          <w:u w:val="single"/>
        </w:rPr>
      </w:pPr>
      <w:r w:rsidRPr="00B34426">
        <w:rPr>
          <w:sz w:val="24"/>
          <w:szCs w:val="24"/>
          <w:u w:val="single"/>
        </w:rPr>
        <w:t>Recruitment Process</w:t>
      </w:r>
    </w:p>
    <w:p w14:paraId="0D56096B" w14:textId="059AA88B" w:rsidR="00B34426" w:rsidRDefault="00B34426" w:rsidP="00B34426">
      <w:pPr>
        <w:ind w:left="360"/>
        <w:rPr>
          <w:sz w:val="24"/>
          <w:szCs w:val="24"/>
        </w:rPr>
      </w:pPr>
      <w:r>
        <w:rPr>
          <w:sz w:val="24"/>
          <w:szCs w:val="24"/>
        </w:rPr>
        <w:t>The call fo</w:t>
      </w:r>
      <w:r w:rsidR="001E57C5">
        <w:rPr>
          <w:sz w:val="24"/>
          <w:szCs w:val="24"/>
        </w:rPr>
        <w:t xml:space="preserve">r expressions of interest (see below) will be published on the IJIC website and circulated through IFIC networks </w:t>
      </w:r>
      <w:r w:rsidR="00305F77">
        <w:rPr>
          <w:sz w:val="24"/>
          <w:szCs w:val="24"/>
        </w:rPr>
        <w:t>week beginning Monday 27</w:t>
      </w:r>
      <w:r w:rsidR="00305F77" w:rsidRPr="00305F77">
        <w:rPr>
          <w:sz w:val="24"/>
          <w:szCs w:val="24"/>
          <w:vertAlign w:val="superscript"/>
        </w:rPr>
        <w:t>th</w:t>
      </w:r>
      <w:r w:rsidR="00305F77">
        <w:rPr>
          <w:sz w:val="24"/>
          <w:szCs w:val="24"/>
        </w:rPr>
        <w:t xml:space="preserve"> May 2024.</w:t>
      </w:r>
    </w:p>
    <w:p w14:paraId="5B2848EA" w14:textId="75FA2171" w:rsidR="00305F77" w:rsidRDefault="002A0536" w:rsidP="00B34426">
      <w:pPr>
        <w:ind w:left="360"/>
        <w:rPr>
          <w:sz w:val="24"/>
          <w:szCs w:val="24"/>
        </w:rPr>
      </w:pPr>
      <w:r>
        <w:rPr>
          <w:sz w:val="24"/>
          <w:szCs w:val="24"/>
        </w:rPr>
        <w:t xml:space="preserve">Interested parties will be asked to submit </w:t>
      </w:r>
      <w:bookmarkStart w:id="0" w:name="_Hlk166400254"/>
      <w:r>
        <w:rPr>
          <w:sz w:val="24"/>
          <w:szCs w:val="24"/>
        </w:rPr>
        <w:t xml:space="preserve">an expression of interest </w:t>
      </w:r>
      <w:r w:rsidR="0018135F">
        <w:rPr>
          <w:sz w:val="24"/>
          <w:szCs w:val="24"/>
        </w:rPr>
        <w:t xml:space="preserve">which is </w:t>
      </w:r>
      <w:r w:rsidR="00A858C1">
        <w:rPr>
          <w:sz w:val="24"/>
          <w:szCs w:val="24"/>
        </w:rPr>
        <w:t>between 300 and</w:t>
      </w:r>
      <w:r w:rsidR="0018135F">
        <w:rPr>
          <w:sz w:val="24"/>
          <w:szCs w:val="24"/>
        </w:rPr>
        <w:t xml:space="preserve"> 500 </w:t>
      </w:r>
      <w:proofErr w:type="gramStart"/>
      <w:r w:rsidR="0018135F">
        <w:rPr>
          <w:sz w:val="24"/>
          <w:szCs w:val="24"/>
        </w:rPr>
        <w:t>words</w:t>
      </w:r>
      <w:proofErr w:type="gramEnd"/>
      <w:r w:rsidR="0018135F">
        <w:rPr>
          <w:sz w:val="24"/>
          <w:szCs w:val="24"/>
        </w:rPr>
        <w:t xml:space="preserve"> </w:t>
      </w:r>
      <w:r w:rsidR="00A858C1">
        <w:rPr>
          <w:sz w:val="24"/>
          <w:szCs w:val="24"/>
        </w:rPr>
        <w:t xml:space="preserve">and </w:t>
      </w:r>
      <w:r>
        <w:rPr>
          <w:sz w:val="24"/>
          <w:szCs w:val="24"/>
        </w:rPr>
        <w:t xml:space="preserve">which </w:t>
      </w:r>
      <w:r w:rsidR="006F301E">
        <w:rPr>
          <w:sz w:val="24"/>
          <w:szCs w:val="24"/>
        </w:rPr>
        <w:t>provides the following:</w:t>
      </w:r>
    </w:p>
    <w:p w14:paraId="76A12A09" w14:textId="5A012B91" w:rsidR="009A0CCB" w:rsidRPr="00E83933" w:rsidRDefault="000F452C" w:rsidP="00E83933">
      <w:pPr>
        <w:pStyle w:val="ListParagraph"/>
        <w:numPr>
          <w:ilvl w:val="0"/>
          <w:numId w:val="2"/>
        </w:numPr>
        <w:rPr>
          <w:sz w:val="24"/>
          <w:szCs w:val="24"/>
        </w:rPr>
      </w:pPr>
      <w:r w:rsidRPr="00E83933">
        <w:rPr>
          <w:sz w:val="24"/>
          <w:szCs w:val="24"/>
        </w:rPr>
        <w:t xml:space="preserve">Why </w:t>
      </w:r>
      <w:r w:rsidR="00842A18">
        <w:rPr>
          <w:sz w:val="24"/>
          <w:szCs w:val="24"/>
        </w:rPr>
        <w:t xml:space="preserve">do </w:t>
      </w:r>
      <w:r w:rsidRPr="00E83933">
        <w:rPr>
          <w:sz w:val="24"/>
          <w:szCs w:val="24"/>
        </w:rPr>
        <w:t>they have an interest in improving integrated care?</w:t>
      </w:r>
    </w:p>
    <w:p w14:paraId="4EC2AB14" w14:textId="03222D87" w:rsidR="000F452C" w:rsidRPr="00E83933" w:rsidRDefault="000F452C" w:rsidP="00E83933">
      <w:pPr>
        <w:pStyle w:val="ListParagraph"/>
        <w:numPr>
          <w:ilvl w:val="0"/>
          <w:numId w:val="2"/>
        </w:numPr>
        <w:rPr>
          <w:sz w:val="24"/>
          <w:szCs w:val="24"/>
        </w:rPr>
      </w:pPr>
      <w:r w:rsidRPr="00E83933">
        <w:rPr>
          <w:sz w:val="24"/>
          <w:szCs w:val="24"/>
        </w:rPr>
        <w:t xml:space="preserve">What </w:t>
      </w:r>
      <w:r w:rsidR="00F45B68" w:rsidRPr="00E83933">
        <w:rPr>
          <w:sz w:val="24"/>
          <w:szCs w:val="24"/>
        </w:rPr>
        <w:t>is their experience (if any) of research related activities?</w:t>
      </w:r>
    </w:p>
    <w:p w14:paraId="2DACD905" w14:textId="7953CE1D" w:rsidR="00310655" w:rsidRPr="00310655" w:rsidRDefault="00F45B68" w:rsidP="00310655">
      <w:pPr>
        <w:pStyle w:val="ListParagraph"/>
        <w:numPr>
          <w:ilvl w:val="0"/>
          <w:numId w:val="2"/>
        </w:numPr>
        <w:rPr>
          <w:sz w:val="24"/>
          <w:szCs w:val="24"/>
        </w:rPr>
      </w:pPr>
      <w:r w:rsidRPr="00E83933">
        <w:rPr>
          <w:sz w:val="24"/>
          <w:szCs w:val="24"/>
        </w:rPr>
        <w:t xml:space="preserve">What </w:t>
      </w:r>
      <w:r w:rsidR="004B211D" w:rsidRPr="00E83933">
        <w:rPr>
          <w:sz w:val="24"/>
          <w:szCs w:val="24"/>
        </w:rPr>
        <w:t>skills and insights c</w:t>
      </w:r>
      <w:r w:rsidR="005E50D0">
        <w:rPr>
          <w:sz w:val="24"/>
          <w:szCs w:val="24"/>
        </w:rPr>
        <w:t>an</w:t>
      </w:r>
      <w:r w:rsidR="004B211D" w:rsidRPr="00E83933">
        <w:rPr>
          <w:sz w:val="24"/>
          <w:szCs w:val="24"/>
        </w:rPr>
        <w:t xml:space="preserve"> they bring to</w:t>
      </w:r>
      <w:r w:rsidR="005E50D0">
        <w:rPr>
          <w:sz w:val="24"/>
          <w:szCs w:val="24"/>
        </w:rPr>
        <w:t xml:space="preserve"> a</w:t>
      </w:r>
      <w:r w:rsidR="004B211D" w:rsidRPr="00E83933">
        <w:rPr>
          <w:sz w:val="24"/>
          <w:szCs w:val="24"/>
        </w:rPr>
        <w:t xml:space="preserve"> board</w:t>
      </w:r>
      <w:r w:rsidR="005E50D0">
        <w:rPr>
          <w:sz w:val="24"/>
          <w:szCs w:val="24"/>
        </w:rPr>
        <w:t xml:space="preserve"> </w:t>
      </w:r>
      <w:r w:rsidR="00310655">
        <w:rPr>
          <w:sz w:val="24"/>
          <w:szCs w:val="24"/>
        </w:rPr>
        <w:t>discussion</w:t>
      </w:r>
      <w:r w:rsidR="004B211D" w:rsidRPr="00E83933">
        <w:rPr>
          <w:sz w:val="24"/>
          <w:szCs w:val="24"/>
        </w:rPr>
        <w:t>?</w:t>
      </w:r>
    </w:p>
    <w:p w14:paraId="0105978C" w14:textId="665EA724" w:rsidR="004B211D" w:rsidRPr="00E83933" w:rsidRDefault="004B211D" w:rsidP="00E83933">
      <w:pPr>
        <w:pStyle w:val="ListParagraph"/>
        <w:numPr>
          <w:ilvl w:val="0"/>
          <w:numId w:val="2"/>
        </w:numPr>
        <w:rPr>
          <w:sz w:val="24"/>
          <w:szCs w:val="24"/>
        </w:rPr>
      </w:pPr>
      <w:r w:rsidRPr="00E83933">
        <w:rPr>
          <w:sz w:val="24"/>
          <w:szCs w:val="24"/>
        </w:rPr>
        <w:t xml:space="preserve">Anything else </w:t>
      </w:r>
      <w:r w:rsidR="00E83933" w:rsidRPr="00E83933">
        <w:rPr>
          <w:sz w:val="24"/>
          <w:szCs w:val="24"/>
        </w:rPr>
        <w:t>which they would like to share in relation to their interest in the role.</w:t>
      </w:r>
    </w:p>
    <w:p w14:paraId="6D613D3A" w14:textId="5B1D832A" w:rsidR="00C95C5E" w:rsidRDefault="00C95C5E" w:rsidP="007240CD">
      <w:pPr>
        <w:ind w:left="360"/>
        <w:rPr>
          <w:sz w:val="24"/>
          <w:szCs w:val="24"/>
        </w:rPr>
      </w:pPr>
      <w:r>
        <w:rPr>
          <w:sz w:val="24"/>
          <w:szCs w:val="24"/>
        </w:rPr>
        <w:t xml:space="preserve">They will also have the option of attaching a CV. </w:t>
      </w:r>
    </w:p>
    <w:p w14:paraId="707272D1" w14:textId="4DE5364E" w:rsidR="00A858C1" w:rsidRDefault="005E50D0" w:rsidP="007240CD">
      <w:pPr>
        <w:ind w:left="360"/>
        <w:rPr>
          <w:sz w:val="24"/>
          <w:szCs w:val="24"/>
        </w:rPr>
      </w:pPr>
      <w:r>
        <w:rPr>
          <w:sz w:val="24"/>
          <w:szCs w:val="24"/>
        </w:rPr>
        <w:t xml:space="preserve">Expressions of interest should be submitted by </w:t>
      </w:r>
      <w:r w:rsidR="003644AD">
        <w:rPr>
          <w:sz w:val="24"/>
          <w:szCs w:val="24"/>
        </w:rPr>
        <w:t>Monday 1</w:t>
      </w:r>
      <w:r w:rsidR="003644AD" w:rsidRPr="003644AD">
        <w:rPr>
          <w:sz w:val="24"/>
          <w:szCs w:val="24"/>
          <w:vertAlign w:val="superscript"/>
        </w:rPr>
        <w:t>st</w:t>
      </w:r>
      <w:r w:rsidR="003644AD">
        <w:rPr>
          <w:sz w:val="24"/>
          <w:szCs w:val="24"/>
        </w:rPr>
        <w:t xml:space="preserve"> July 2024.</w:t>
      </w:r>
    </w:p>
    <w:bookmarkEnd w:id="0"/>
    <w:p w14:paraId="6FA6716E" w14:textId="3466320A" w:rsidR="00310655" w:rsidRDefault="001F7786" w:rsidP="007240CD">
      <w:pPr>
        <w:ind w:left="360"/>
        <w:rPr>
          <w:sz w:val="24"/>
          <w:szCs w:val="24"/>
        </w:rPr>
      </w:pPr>
      <w:r>
        <w:rPr>
          <w:sz w:val="24"/>
          <w:szCs w:val="24"/>
        </w:rPr>
        <w:t>These will then be considered by the Editors-in-Chief w</w:t>
      </w:r>
      <w:r w:rsidR="00AA66F2">
        <w:rPr>
          <w:sz w:val="24"/>
          <w:szCs w:val="24"/>
        </w:rPr>
        <w:t xml:space="preserve">ho will </w:t>
      </w:r>
      <w:r w:rsidR="009F32DD">
        <w:rPr>
          <w:sz w:val="24"/>
          <w:szCs w:val="24"/>
        </w:rPr>
        <w:t>assess applicants based on factors including</w:t>
      </w:r>
      <w:r w:rsidR="00310655">
        <w:rPr>
          <w:sz w:val="24"/>
          <w:szCs w:val="24"/>
        </w:rPr>
        <w:t>:</w:t>
      </w:r>
    </w:p>
    <w:p w14:paraId="63BBD94F" w14:textId="0969F4E8" w:rsidR="009F32DD" w:rsidRDefault="009F32DD" w:rsidP="00E01C55">
      <w:pPr>
        <w:pStyle w:val="ListParagraph"/>
        <w:numPr>
          <w:ilvl w:val="0"/>
          <w:numId w:val="3"/>
        </w:numPr>
        <w:rPr>
          <w:sz w:val="24"/>
          <w:szCs w:val="24"/>
        </w:rPr>
      </w:pPr>
      <w:r>
        <w:rPr>
          <w:sz w:val="24"/>
          <w:szCs w:val="24"/>
        </w:rPr>
        <w:t>their understanding of integrated care</w:t>
      </w:r>
    </w:p>
    <w:p w14:paraId="02480A94" w14:textId="0F81057A" w:rsidR="00310655" w:rsidRPr="00E01C55" w:rsidRDefault="00AA66F2" w:rsidP="00E01C55">
      <w:pPr>
        <w:pStyle w:val="ListParagraph"/>
        <w:numPr>
          <w:ilvl w:val="0"/>
          <w:numId w:val="3"/>
        </w:numPr>
        <w:rPr>
          <w:sz w:val="24"/>
          <w:szCs w:val="24"/>
        </w:rPr>
      </w:pPr>
      <w:r w:rsidRPr="00E01C55">
        <w:rPr>
          <w:sz w:val="24"/>
          <w:szCs w:val="24"/>
        </w:rPr>
        <w:t xml:space="preserve">the </w:t>
      </w:r>
      <w:r w:rsidR="00A05D8E" w:rsidRPr="00E01C55">
        <w:rPr>
          <w:sz w:val="24"/>
          <w:szCs w:val="24"/>
        </w:rPr>
        <w:t>likel</w:t>
      </w:r>
      <w:r w:rsidR="00310655" w:rsidRPr="00E01C55">
        <w:rPr>
          <w:sz w:val="24"/>
          <w:szCs w:val="24"/>
        </w:rPr>
        <w:t>y contribution</w:t>
      </w:r>
      <w:r w:rsidR="00A05D8E" w:rsidRPr="00E01C55">
        <w:rPr>
          <w:sz w:val="24"/>
          <w:szCs w:val="24"/>
        </w:rPr>
        <w:t xml:space="preserve"> of the applicants to the Editorial Board and </w:t>
      </w:r>
    </w:p>
    <w:p w14:paraId="12594760" w14:textId="52FC0758" w:rsidR="00310655" w:rsidRPr="00E01C55" w:rsidRDefault="008262BD" w:rsidP="00E01C55">
      <w:pPr>
        <w:pStyle w:val="ListParagraph"/>
        <w:numPr>
          <w:ilvl w:val="0"/>
          <w:numId w:val="3"/>
        </w:numPr>
        <w:rPr>
          <w:sz w:val="24"/>
          <w:szCs w:val="24"/>
        </w:rPr>
      </w:pPr>
      <w:r w:rsidRPr="00E01C55">
        <w:rPr>
          <w:sz w:val="24"/>
          <w:szCs w:val="24"/>
        </w:rPr>
        <w:t>encouraging diversity of perspectives and experience</w:t>
      </w:r>
      <w:r w:rsidR="00E01C55">
        <w:rPr>
          <w:sz w:val="24"/>
          <w:szCs w:val="24"/>
        </w:rPr>
        <w:t xml:space="preserve"> within the Board</w:t>
      </w:r>
      <w:r w:rsidRPr="00E01C55">
        <w:rPr>
          <w:sz w:val="24"/>
          <w:szCs w:val="24"/>
        </w:rPr>
        <w:t xml:space="preserve"> </w:t>
      </w:r>
    </w:p>
    <w:p w14:paraId="0179EE6F" w14:textId="4F9A6F17" w:rsidR="001F7786" w:rsidRDefault="008262BD" w:rsidP="007240CD">
      <w:pPr>
        <w:ind w:left="360"/>
        <w:rPr>
          <w:sz w:val="24"/>
          <w:szCs w:val="24"/>
        </w:rPr>
      </w:pPr>
      <w:r>
        <w:rPr>
          <w:sz w:val="24"/>
          <w:szCs w:val="24"/>
        </w:rPr>
        <w:lastRenderedPageBreak/>
        <w:t>Applicants will not have to undertake a</w:t>
      </w:r>
      <w:r w:rsidR="009F32DD">
        <w:rPr>
          <w:sz w:val="24"/>
          <w:szCs w:val="24"/>
        </w:rPr>
        <w:t xml:space="preserve"> formal </w:t>
      </w:r>
      <w:r>
        <w:rPr>
          <w:sz w:val="24"/>
          <w:szCs w:val="24"/>
        </w:rPr>
        <w:t>interview as such but in some cases the Editors-in-Chief may meet with them for an informal discussion about their interest and experience.</w:t>
      </w:r>
    </w:p>
    <w:p w14:paraId="45B5D47A" w14:textId="088404AF" w:rsidR="00310655" w:rsidRDefault="00310655" w:rsidP="007240CD">
      <w:pPr>
        <w:ind w:left="360"/>
        <w:rPr>
          <w:sz w:val="24"/>
          <w:szCs w:val="24"/>
        </w:rPr>
      </w:pPr>
      <w:r>
        <w:rPr>
          <w:sz w:val="24"/>
          <w:szCs w:val="24"/>
        </w:rPr>
        <w:t xml:space="preserve">All successful and unsuccessful applicants to be notified by </w:t>
      </w:r>
      <w:r w:rsidR="009F32DD">
        <w:rPr>
          <w:sz w:val="24"/>
          <w:szCs w:val="24"/>
        </w:rPr>
        <w:t>the end of August 2024</w:t>
      </w:r>
      <w:r w:rsidR="00CF5208">
        <w:rPr>
          <w:sz w:val="24"/>
          <w:szCs w:val="24"/>
        </w:rPr>
        <w:t>.</w:t>
      </w:r>
    </w:p>
    <w:p w14:paraId="5F36D4C7" w14:textId="74CAD1E7" w:rsidR="00EC6B64" w:rsidRPr="001D658C" w:rsidRDefault="001D658C" w:rsidP="001D658C">
      <w:pPr>
        <w:pStyle w:val="ListParagraph"/>
        <w:numPr>
          <w:ilvl w:val="0"/>
          <w:numId w:val="1"/>
        </w:numPr>
        <w:rPr>
          <w:sz w:val="24"/>
          <w:szCs w:val="24"/>
          <w:u w:val="single"/>
        </w:rPr>
      </w:pPr>
      <w:r w:rsidRPr="001D658C">
        <w:rPr>
          <w:sz w:val="24"/>
          <w:szCs w:val="24"/>
          <w:u w:val="single"/>
        </w:rPr>
        <w:t>Support for new Board Members</w:t>
      </w:r>
    </w:p>
    <w:p w14:paraId="3FB96E5E" w14:textId="2FA9728C" w:rsidR="001D658C" w:rsidRDefault="001D658C" w:rsidP="00664DDC">
      <w:pPr>
        <w:ind w:left="360"/>
        <w:rPr>
          <w:sz w:val="24"/>
          <w:szCs w:val="24"/>
        </w:rPr>
      </w:pPr>
      <w:r>
        <w:rPr>
          <w:sz w:val="24"/>
          <w:szCs w:val="24"/>
        </w:rPr>
        <w:t xml:space="preserve">The new Board Members will undoubtedly vary in the levels of experience in relation to research of integrated care and serving on an international </w:t>
      </w:r>
      <w:r w:rsidR="00BE1312">
        <w:rPr>
          <w:sz w:val="24"/>
          <w:szCs w:val="24"/>
        </w:rPr>
        <w:t>board of this nature.</w:t>
      </w:r>
    </w:p>
    <w:p w14:paraId="7DD0314E" w14:textId="05F4B626" w:rsidR="009F32DD" w:rsidRDefault="00BE1312" w:rsidP="009F32DD">
      <w:pPr>
        <w:ind w:left="360"/>
        <w:rPr>
          <w:sz w:val="24"/>
          <w:szCs w:val="24"/>
        </w:rPr>
      </w:pPr>
      <w:r>
        <w:rPr>
          <w:sz w:val="24"/>
          <w:szCs w:val="24"/>
        </w:rPr>
        <w:t xml:space="preserve">It will be important to put in place support for the new members </w:t>
      </w:r>
      <w:r w:rsidR="00AC2623">
        <w:rPr>
          <w:sz w:val="24"/>
          <w:szCs w:val="24"/>
        </w:rPr>
        <w:t>such as initial meeting</w:t>
      </w:r>
      <w:r w:rsidR="00B474F3">
        <w:rPr>
          <w:sz w:val="24"/>
          <w:szCs w:val="24"/>
        </w:rPr>
        <w:t>s</w:t>
      </w:r>
      <w:r w:rsidR="00AC2623">
        <w:rPr>
          <w:sz w:val="24"/>
          <w:szCs w:val="24"/>
        </w:rPr>
        <w:t xml:space="preserve"> to discuss their previous skills and knowledge, potential gaps, and how these could be addressed</w:t>
      </w:r>
      <w:r w:rsidR="00213B81">
        <w:rPr>
          <w:sz w:val="24"/>
          <w:szCs w:val="24"/>
        </w:rPr>
        <w:t xml:space="preserve">. This should include </w:t>
      </w:r>
      <w:r w:rsidR="00213B81" w:rsidRPr="00213B81">
        <w:rPr>
          <w:sz w:val="24"/>
          <w:szCs w:val="24"/>
        </w:rPr>
        <w:t>bursary places on the online certificate in integrated care and membership of the lived experience network being developed by IFIC</w:t>
      </w:r>
      <w:r w:rsidR="00213B81">
        <w:rPr>
          <w:sz w:val="24"/>
          <w:szCs w:val="24"/>
        </w:rPr>
        <w:t>.</w:t>
      </w:r>
      <w:r w:rsidR="00213B81" w:rsidRPr="00213B81">
        <w:rPr>
          <w:sz w:val="24"/>
          <w:szCs w:val="24"/>
        </w:rPr>
        <w:t xml:space="preserve"> </w:t>
      </w:r>
      <w:r w:rsidR="00AC2623">
        <w:rPr>
          <w:sz w:val="24"/>
          <w:szCs w:val="24"/>
        </w:rPr>
        <w:t xml:space="preserve">It is recommended that these </w:t>
      </w:r>
      <w:r w:rsidR="00BB7A99">
        <w:rPr>
          <w:sz w:val="24"/>
          <w:szCs w:val="24"/>
        </w:rPr>
        <w:t xml:space="preserve">initial </w:t>
      </w:r>
      <w:r w:rsidR="00AC2623">
        <w:rPr>
          <w:sz w:val="24"/>
          <w:szCs w:val="24"/>
        </w:rPr>
        <w:t>meetings are held with an Editor in Chief</w:t>
      </w:r>
      <w:r w:rsidR="004146D0">
        <w:rPr>
          <w:sz w:val="24"/>
          <w:szCs w:val="24"/>
        </w:rPr>
        <w:t xml:space="preserve">, </w:t>
      </w:r>
      <w:r w:rsidR="002E4278">
        <w:rPr>
          <w:sz w:val="24"/>
          <w:szCs w:val="24"/>
        </w:rPr>
        <w:t>the Managing Editor</w:t>
      </w:r>
      <w:r w:rsidR="00B474F3">
        <w:rPr>
          <w:sz w:val="24"/>
          <w:szCs w:val="24"/>
        </w:rPr>
        <w:t>,</w:t>
      </w:r>
      <w:r w:rsidR="004146D0">
        <w:rPr>
          <w:sz w:val="24"/>
          <w:szCs w:val="24"/>
        </w:rPr>
        <w:t xml:space="preserve"> </w:t>
      </w:r>
      <w:r w:rsidR="00AC2623">
        <w:rPr>
          <w:sz w:val="24"/>
          <w:szCs w:val="24"/>
        </w:rPr>
        <w:t xml:space="preserve">and with the IFIC colleague who will </w:t>
      </w:r>
      <w:r w:rsidR="00B474F3">
        <w:rPr>
          <w:sz w:val="24"/>
          <w:szCs w:val="24"/>
        </w:rPr>
        <w:t xml:space="preserve">be </w:t>
      </w:r>
      <w:r w:rsidR="00AC2623">
        <w:rPr>
          <w:sz w:val="24"/>
          <w:szCs w:val="24"/>
        </w:rPr>
        <w:t>taking on responsibility fo</w:t>
      </w:r>
      <w:r w:rsidR="00D96479">
        <w:rPr>
          <w:sz w:val="24"/>
          <w:szCs w:val="24"/>
        </w:rPr>
        <w:t>r supporting people with lived experience within the work of IJIC.</w:t>
      </w:r>
      <w:r w:rsidR="009F32DD">
        <w:rPr>
          <w:sz w:val="24"/>
          <w:szCs w:val="24"/>
        </w:rPr>
        <w:t xml:space="preserve"> It is also recommended that current editorial board members are available to provide mentoring for the first year of their term on the Board if they would find that support helpful.</w:t>
      </w:r>
    </w:p>
    <w:p w14:paraId="03FBC67F" w14:textId="4BB47043" w:rsidR="009A0D71" w:rsidRPr="00E01C55" w:rsidRDefault="009A0D71" w:rsidP="009A0D71">
      <w:pPr>
        <w:pStyle w:val="ListParagraph"/>
        <w:numPr>
          <w:ilvl w:val="0"/>
          <w:numId w:val="1"/>
        </w:numPr>
        <w:rPr>
          <w:sz w:val="24"/>
          <w:szCs w:val="24"/>
          <w:u w:val="single"/>
        </w:rPr>
      </w:pPr>
      <w:r w:rsidRPr="00E01C55">
        <w:rPr>
          <w:sz w:val="24"/>
          <w:szCs w:val="24"/>
          <w:u w:val="single"/>
        </w:rPr>
        <w:t>Call for expressions of interest</w:t>
      </w:r>
      <w:r>
        <w:rPr>
          <w:sz w:val="24"/>
          <w:szCs w:val="24"/>
          <w:u w:val="single"/>
        </w:rPr>
        <w:t>.</w:t>
      </w:r>
    </w:p>
    <w:p w14:paraId="6CFAA710" w14:textId="77777777" w:rsidR="009A0D71" w:rsidRPr="00EC6B64" w:rsidRDefault="009A0D71" w:rsidP="009A0D71">
      <w:pPr>
        <w:ind w:left="360"/>
        <w:rPr>
          <w:i/>
          <w:iCs/>
          <w:sz w:val="24"/>
          <w:szCs w:val="24"/>
          <w:u w:val="single"/>
        </w:rPr>
      </w:pPr>
      <w:r w:rsidRPr="00EC6B64">
        <w:rPr>
          <w:i/>
          <w:iCs/>
          <w:sz w:val="24"/>
          <w:szCs w:val="24"/>
          <w:u w:val="single"/>
        </w:rPr>
        <w:t>Recruitment of Editorial Board Members with Lived Experience of Integrated Care</w:t>
      </w:r>
    </w:p>
    <w:p w14:paraId="66E8021A" w14:textId="77777777" w:rsidR="009A0D71" w:rsidRPr="00EC6B64" w:rsidRDefault="009A0D71" w:rsidP="009A0D71">
      <w:pPr>
        <w:ind w:left="360"/>
        <w:rPr>
          <w:i/>
          <w:iCs/>
          <w:sz w:val="24"/>
          <w:szCs w:val="24"/>
        </w:rPr>
      </w:pPr>
      <w:r w:rsidRPr="00EC6B64">
        <w:rPr>
          <w:i/>
          <w:iCs/>
          <w:sz w:val="24"/>
          <w:szCs w:val="24"/>
        </w:rPr>
        <w:t xml:space="preserve">Following the review of the contribution of lived experience to the work of IJIC (please see: </w:t>
      </w:r>
      <w:hyperlink r:id="rId10" w:history="1">
        <w:r w:rsidRPr="00EC6B64">
          <w:rPr>
            <w:rStyle w:val="Hyperlink"/>
            <w:i/>
            <w:iCs/>
            <w:sz w:val="24"/>
            <w:szCs w:val="24"/>
          </w:rPr>
          <w:t>https://ijic.org/articles/10.5334/ijic.8622</w:t>
        </w:r>
      </w:hyperlink>
      <w:r w:rsidRPr="00EC6B64">
        <w:rPr>
          <w:i/>
          <w:iCs/>
          <w:sz w:val="24"/>
          <w:szCs w:val="24"/>
        </w:rPr>
        <w:t xml:space="preserve"> ), we are seeking to recruit Editorial Board members who have experience of integrated care. </w:t>
      </w:r>
    </w:p>
    <w:p w14:paraId="6DA591DC" w14:textId="77777777" w:rsidR="009A0D71" w:rsidRDefault="009A0D71" w:rsidP="009A0D71">
      <w:pPr>
        <w:ind w:left="360"/>
        <w:rPr>
          <w:i/>
          <w:iCs/>
          <w:sz w:val="24"/>
          <w:szCs w:val="24"/>
        </w:rPr>
      </w:pPr>
      <w:r w:rsidRPr="00EC6B64">
        <w:rPr>
          <w:i/>
          <w:iCs/>
          <w:sz w:val="24"/>
          <w:szCs w:val="24"/>
        </w:rPr>
        <w:t>Our definition of lived experience in this context is “Those who have insights about integrated care based on personally accessing health, social care and other related services in relation to a long-term condition, social need, or wellbeing crisis, or through caring for a family member.”</w:t>
      </w:r>
      <w:r>
        <w:rPr>
          <w:i/>
          <w:iCs/>
          <w:sz w:val="24"/>
          <w:szCs w:val="24"/>
        </w:rPr>
        <w:t xml:space="preserve"> </w:t>
      </w:r>
    </w:p>
    <w:p w14:paraId="03D98CC7" w14:textId="77777777" w:rsidR="009A0D71" w:rsidRDefault="009A0D71" w:rsidP="009A0D71">
      <w:pPr>
        <w:ind w:left="360"/>
        <w:rPr>
          <w:i/>
          <w:iCs/>
          <w:sz w:val="24"/>
          <w:szCs w:val="24"/>
        </w:rPr>
      </w:pPr>
      <w:r>
        <w:rPr>
          <w:i/>
          <w:iCs/>
          <w:sz w:val="24"/>
          <w:szCs w:val="24"/>
        </w:rPr>
        <w:t>This could include people who have other connections to integrated care such as academia or practice, but within this role they will principally draw on their lived experience knowledge and experience.</w:t>
      </w:r>
    </w:p>
    <w:p w14:paraId="4BFA587A" w14:textId="77777777" w:rsidR="009A0D71" w:rsidRPr="00EC6B64" w:rsidRDefault="009A0D71" w:rsidP="009A0D71">
      <w:pPr>
        <w:ind w:left="360"/>
        <w:rPr>
          <w:i/>
          <w:iCs/>
          <w:sz w:val="24"/>
          <w:szCs w:val="24"/>
        </w:rPr>
      </w:pPr>
      <w:r>
        <w:rPr>
          <w:i/>
          <w:iCs/>
          <w:sz w:val="24"/>
          <w:szCs w:val="24"/>
        </w:rPr>
        <w:t xml:space="preserve">We will provide individual and collective support for these board members which could include mentoring, bursary places on the online certificate in integrated care, and membership of the lived experience network being developed by IFIC.  </w:t>
      </w:r>
    </w:p>
    <w:p w14:paraId="5E212446" w14:textId="77777777" w:rsidR="009A0D71" w:rsidRPr="00EC6B64" w:rsidRDefault="009A0D71" w:rsidP="009A0D71">
      <w:pPr>
        <w:ind w:left="360"/>
        <w:rPr>
          <w:i/>
          <w:iCs/>
          <w:sz w:val="24"/>
          <w:szCs w:val="24"/>
        </w:rPr>
      </w:pPr>
      <w:r w:rsidRPr="00EC6B64">
        <w:rPr>
          <w:i/>
          <w:iCs/>
          <w:sz w:val="24"/>
          <w:szCs w:val="24"/>
        </w:rPr>
        <w:t>The Lived Experience Board Members will join the other editors in supporting the Editors in Chief to maintain the standards of the journal and to inform its strategic plan. This will involve attending six on-line meetings each year and (once confident in the process) undertaking a minimum of two journal article reviews each year.</w:t>
      </w:r>
    </w:p>
    <w:p w14:paraId="3879771C" w14:textId="77777777" w:rsidR="009A0D71" w:rsidRPr="00EC6B64" w:rsidRDefault="009A0D71" w:rsidP="009A0D71">
      <w:pPr>
        <w:ind w:left="360"/>
        <w:rPr>
          <w:i/>
          <w:iCs/>
          <w:sz w:val="24"/>
          <w:szCs w:val="24"/>
        </w:rPr>
      </w:pPr>
      <w:r w:rsidRPr="00EC6B64">
        <w:rPr>
          <w:i/>
          <w:iCs/>
          <w:sz w:val="24"/>
          <w:szCs w:val="24"/>
        </w:rPr>
        <w:t xml:space="preserve">The initial </w:t>
      </w:r>
      <w:r>
        <w:rPr>
          <w:i/>
          <w:iCs/>
          <w:sz w:val="24"/>
          <w:szCs w:val="24"/>
        </w:rPr>
        <w:t xml:space="preserve">standard </w:t>
      </w:r>
      <w:r w:rsidRPr="00EC6B64">
        <w:rPr>
          <w:i/>
          <w:iCs/>
          <w:sz w:val="24"/>
          <w:szCs w:val="24"/>
        </w:rPr>
        <w:t xml:space="preserve">term will be for four years with potential </w:t>
      </w:r>
      <w:r>
        <w:rPr>
          <w:i/>
          <w:iCs/>
          <w:sz w:val="24"/>
          <w:szCs w:val="24"/>
        </w:rPr>
        <w:t>to</w:t>
      </w:r>
      <w:r w:rsidRPr="00EC6B64">
        <w:rPr>
          <w:i/>
          <w:iCs/>
          <w:sz w:val="24"/>
          <w:szCs w:val="24"/>
        </w:rPr>
        <w:t xml:space="preserve"> continue for a further term following review. </w:t>
      </w:r>
      <w:r>
        <w:rPr>
          <w:i/>
          <w:iCs/>
          <w:sz w:val="24"/>
          <w:szCs w:val="24"/>
        </w:rPr>
        <w:t xml:space="preserve">Dependant on circumstances, there is flexibility for shorter </w:t>
      </w:r>
      <w:r>
        <w:rPr>
          <w:i/>
          <w:iCs/>
          <w:sz w:val="24"/>
          <w:szCs w:val="24"/>
        </w:rPr>
        <w:lastRenderedPageBreak/>
        <w:t xml:space="preserve">initial terms. </w:t>
      </w:r>
      <w:r w:rsidRPr="00EC6B64">
        <w:rPr>
          <w:i/>
          <w:iCs/>
          <w:sz w:val="24"/>
          <w:szCs w:val="24"/>
        </w:rPr>
        <w:t>For those who are not funded to undertake such roles through other routes, a recognition payment will be provided in relation to preparation and attendance at the Board meetings.</w:t>
      </w:r>
    </w:p>
    <w:p w14:paraId="26DB334E" w14:textId="77777777" w:rsidR="009A0D71" w:rsidRPr="00EC6B64" w:rsidRDefault="009A0D71" w:rsidP="009A0D71">
      <w:pPr>
        <w:ind w:left="360"/>
        <w:rPr>
          <w:i/>
          <w:iCs/>
          <w:sz w:val="24"/>
          <w:szCs w:val="24"/>
        </w:rPr>
      </w:pPr>
      <w:r w:rsidRPr="00EC6B64">
        <w:rPr>
          <w:i/>
          <w:iCs/>
          <w:sz w:val="24"/>
          <w:szCs w:val="24"/>
        </w:rPr>
        <w:t>To express an interest in becoming a member, please send an expression of interest between 300 and 500 words against the following heads:</w:t>
      </w:r>
    </w:p>
    <w:p w14:paraId="424C11C6" w14:textId="77777777" w:rsidR="009A0D71" w:rsidRPr="00EC6B64" w:rsidRDefault="009A0D71" w:rsidP="009A0D71">
      <w:pPr>
        <w:ind w:left="360"/>
        <w:rPr>
          <w:i/>
          <w:iCs/>
          <w:sz w:val="24"/>
          <w:szCs w:val="24"/>
        </w:rPr>
      </w:pPr>
      <w:r w:rsidRPr="00EC6B64">
        <w:rPr>
          <w:i/>
          <w:iCs/>
          <w:sz w:val="24"/>
          <w:szCs w:val="24"/>
        </w:rPr>
        <w:t>•</w:t>
      </w:r>
      <w:r w:rsidRPr="00EC6B64">
        <w:rPr>
          <w:i/>
          <w:iCs/>
          <w:sz w:val="24"/>
          <w:szCs w:val="24"/>
        </w:rPr>
        <w:tab/>
        <w:t>Why do you have an interest in improving integrated care?</w:t>
      </w:r>
    </w:p>
    <w:p w14:paraId="7B52BBFB" w14:textId="77777777" w:rsidR="009A0D71" w:rsidRPr="00EC6B64" w:rsidRDefault="009A0D71" w:rsidP="009A0D71">
      <w:pPr>
        <w:ind w:left="360"/>
        <w:rPr>
          <w:i/>
          <w:iCs/>
          <w:sz w:val="24"/>
          <w:szCs w:val="24"/>
        </w:rPr>
      </w:pPr>
      <w:r w:rsidRPr="00EC6B64">
        <w:rPr>
          <w:i/>
          <w:iCs/>
          <w:sz w:val="24"/>
          <w:szCs w:val="24"/>
        </w:rPr>
        <w:t>•</w:t>
      </w:r>
      <w:r w:rsidRPr="00EC6B64">
        <w:rPr>
          <w:i/>
          <w:iCs/>
          <w:sz w:val="24"/>
          <w:szCs w:val="24"/>
        </w:rPr>
        <w:tab/>
        <w:t>What is your experience (if any) of research related activities?</w:t>
      </w:r>
    </w:p>
    <w:p w14:paraId="30029155" w14:textId="77777777" w:rsidR="009A0D71" w:rsidRPr="00EC6B64" w:rsidRDefault="009A0D71" w:rsidP="009A0D71">
      <w:pPr>
        <w:ind w:left="360"/>
        <w:rPr>
          <w:i/>
          <w:iCs/>
          <w:sz w:val="24"/>
          <w:szCs w:val="24"/>
        </w:rPr>
      </w:pPr>
      <w:r w:rsidRPr="00EC6B64">
        <w:rPr>
          <w:i/>
          <w:iCs/>
          <w:sz w:val="24"/>
          <w:szCs w:val="24"/>
        </w:rPr>
        <w:t>•</w:t>
      </w:r>
      <w:r w:rsidRPr="00EC6B64">
        <w:rPr>
          <w:i/>
          <w:iCs/>
          <w:sz w:val="24"/>
          <w:szCs w:val="24"/>
        </w:rPr>
        <w:tab/>
        <w:t xml:space="preserve">What skills and insights can you bring to </w:t>
      </w:r>
      <w:r>
        <w:rPr>
          <w:i/>
          <w:iCs/>
          <w:sz w:val="24"/>
          <w:szCs w:val="24"/>
        </w:rPr>
        <w:t>the</w:t>
      </w:r>
      <w:r w:rsidRPr="00EC6B64">
        <w:rPr>
          <w:i/>
          <w:iCs/>
          <w:sz w:val="24"/>
          <w:szCs w:val="24"/>
        </w:rPr>
        <w:t xml:space="preserve"> </w:t>
      </w:r>
      <w:r>
        <w:rPr>
          <w:i/>
          <w:iCs/>
          <w:sz w:val="24"/>
          <w:szCs w:val="24"/>
        </w:rPr>
        <w:t xml:space="preserve">editorial </w:t>
      </w:r>
      <w:r w:rsidRPr="00EC6B64">
        <w:rPr>
          <w:i/>
          <w:iCs/>
          <w:sz w:val="24"/>
          <w:szCs w:val="24"/>
        </w:rPr>
        <w:t>board?</w:t>
      </w:r>
    </w:p>
    <w:p w14:paraId="6D8E3B2C" w14:textId="77777777" w:rsidR="009A0D71" w:rsidRPr="00EC6B64" w:rsidRDefault="009A0D71" w:rsidP="009A0D71">
      <w:pPr>
        <w:ind w:left="360"/>
        <w:rPr>
          <w:i/>
          <w:iCs/>
          <w:sz w:val="24"/>
          <w:szCs w:val="24"/>
        </w:rPr>
      </w:pPr>
      <w:r w:rsidRPr="00EC6B64">
        <w:rPr>
          <w:i/>
          <w:iCs/>
          <w:sz w:val="24"/>
          <w:szCs w:val="24"/>
        </w:rPr>
        <w:t>•</w:t>
      </w:r>
      <w:r w:rsidRPr="00EC6B64">
        <w:rPr>
          <w:i/>
          <w:iCs/>
          <w:sz w:val="24"/>
          <w:szCs w:val="24"/>
        </w:rPr>
        <w:tab/>
        <w:t xml:space="preserve">Anything else which you would like to share in relation to </w:t>
      </w:r>
      <w:r>
        <w:rPr>
          <w:i/>
          <w:iCs/>
          <w:sz w:val="24"/>
          <w:szCs w:val="24"/>
        </w:rPr>
        <w:t>your</w:t>
      </w:r>
      <w:r w:rsidRPr="00EC6B64">
        <w:rPr>
          <w:i/>
          <w:iCs/>
          <w:sz w:val="24"/>
          <w:szCs w:val="24"/>
        </w:rPr>
        <w:t xml:space="preserve"> interest in the role.</w:t>
      </w:r>
    </w:p>
    <w:p w14:paraId="04810A43" w14:textId="77777777" w:rsidR="009A0D71" w:rsidRDefault="009A0D71" w:rsidP="009A0D71">
      <w:pPr>
        <w:ind w:left="360"/>
        <w:rPr>
          <w:i/>
          <w:iCs/>
          <w:sz w:val="24"/>
          <w:szCs w:val="24"/>
        </w:rPr>
      </w:pPr>
      <w:r>
        <w:rPr>
          <w:i/>
          <w:iCs/>
          <w:sz w:val="24"/>
          <w:szCs w:val="24"/>
        </w:rPr>
        <w:t>You can also attach a CV if you would like to do so.</w:t>
      </w:r>
    </w:p>
    <w:p w14:paraId="657368CE" w14:textId="77777777" w:rsidR="009A0D71" w:rsidRPr="00EC6B64" w:rsidRDefault="009A0D71" w:rsidP="009A0D71">
      <w:pPr>
        <w:ind w:left="360"/>
        <w:rPr>
          <w:i/>
          <w:iCs/>
          <w:sz w:val="24"/>
          <w:szCs w:val="24"/>
        </w:rPr>
      </w:pPr>
      <w:r w:rsidRPr="00EC6B64">
        <w:rPr>
          <w:i/>
          <w:iCs/>
          <w:sz w:val="24"/>
          <w:szCs w:val="24"/>
        </w:rPr>
        <w:t xml:space="preserve">Expressions of interest should be submitted by Monday 1st July 2024 to </w:t>
      </w:r>
      <w:hyperlink r:id="rId11" w:history="1">
        <w:r w:rsidRPr="00EC6B64">
          <w:rPr>
            <w:rStyle w:val="Hyperlink"/>
            <w:i/>
            <w:iCs/>
            <w:sz w:val="24"/>
            <w:szCs w:val="24"/>
          </w:rPr>
          <w:t>susanroyer@integratedcarefoundation.org</w:t>
        </w:r>
      </w:hyperlink>
      <w:r w:rsidRPr="00EC6B64">
        <w:rPr>
          <w:i/>
          <w:iCs/>
          <w:sz w:val="24"/>
          <w:szCs w:val="24"/>
        </w:rPr>
        <w:t xml:space="preserve"> </w:t>
      </w:r>
    </w:p>
    <w:p w14:paraId="17889715" w14:textId="77777777" w:rsidR="009A0D71" w:rsidRDefault="009A0D71" w:rsidP="009A0D71">
      <w:pPr>
        <w:ind w:left="360"/>
        <w:rPr>
          <w:i/>
          <w:iCs/>
          <w:sz w:val="24"/>
          <w:szCs w:val="24"/>
        </w:rPr>
      </w:pPr>
      <w:r w:rsidRPr="00EC6B64">
        <w:rPr>
          <w:i/>
          <w:iCs/>
          <w:sz w:val="24"/>
          <w:szCs w:val="24"/>
        </w:rPr>
        <w:t>Please also contact us if you have any questions about the role which would help you in considering expressing an interest.</w:t>
      </w:r>
    </w:p>
    <w:p w14:paraId="27BC504D" w14:textId="77777777" w:rsidR="009A0D71" w:rsidRDefault="009A0D71" w:rsidP="009F32DD">
      <w:pPr>
        <w:ind w:left="360"/>
        <w:rPr>
          <w:sz w:val="24"/>
          <w:szCs w:val="24"/>
        </w:rPr>
      </w:pPr>
    </w:p>
    <w:p w14:paraId="367C6ED7" w14:textId="1083B4D0" w:rsidR="009F32DD" w:rsidRDefault="009F32DD" w:rsidP="009F32DD">
      <w:pPr>
        <w:ind w:left="360"/>
        <w:rPr>
          <w:sz w:val="24"/>
          <w:szCs w:val="24"/>
        </w:rPr>
      </w:pPr>
      <w:r>
        <w:rPr>
          <w:sz w:val="24"/>
          <w:szCs w:val="24"/>
        </w:rPr>
        <w:t>Proposal by:</w:t>
      </w:r>
    </w:p>
    <w:p w14:paraId="2A7B6560" w14:textId="09712EA4" w:rsidR="009F32DD" w:rsidRDefault="009F32DD" w:rsidP="009F32DD">
      <w:pPr>
        <w:ind w:left="360"/>
        <w:rPr>
          <w:sz w:val="24"/>
          <w:szCs w:val="24"/>
        </w:rPr>
      </w:pPr>
      <w:r>
        <w:rPr>
          <w:sz w:val="24"/>
          <w:szCs w:val="24"/>
        </w:rPr>
        <w:t xml:space="preserve">Editors </w:t>
      </w:r>
      <w:r w:rsidR="00BB7A99">
        <w:rPr>
          <w:sz w:val="24"/>
          <w:szCs w:val="24"/>
        </w:rPr>
        <w:t>in</w:t>
      </w:r>
      <w:r>
        <w:rPr>
          <w:sz w:val="24"/>
          <w:szCs w:val="24"/>
        </w:rPr>
        <w:t xml:space="preserve"> Chief, IJIC</w:t>
      </w:r>
    </w:p>
    <w:p w14:paraId="68EEAA85" w14:textId="1463C830" w:rsidR="009F32DD" w:rsidRDefault="009F32DD" w:rsidP="009F32DD">
      <w:pPr>
        <w:ind w:left="360"/>
        <w:rPr>
          <w:sz w:val="24"/>
          <w:szCs w:val="24"/>
        </w:rPr>
      </w:pPr>
      <w:r>
        <w:rPr>
          <w:sz w:val="24"/>
          <w:szCs w:val="24"/>
        </w:rPr>
        <w:t>May 2024</w:t>
      </w:r>
    </w:p>
    <w:p w14:paraId="5A315596" w14:textId="4A5F32DD" w:rsidR="00EC6B64" w:rsidRDefault="00EC6B64" w:rsidP="00664DDC">
      <w:pPr>
        <w:ind w:left="360"/>
        <w:rPr>
          <w:sz w:val="24"/>
          <w:szCs w:val="24"/>
        </w:rPr>
      </w:pPr>
    </w:p>
    <w:p w14:paraId="4759E183" w14:textId="55FD59BE" w:rsidR="00070F2B" w:rsidRPr="00070F2B" w:rsidRDefault="00070F2B" w:rsidP="00664DDC">
      <w:pPr>
        <w:ind w:left="360"/>
        <w:rPr>
          <w:i/>
          <w:iCs/>
          <w:sz w:val="24"/>
          <w:szCs w:val="24"/>
        </w:rPr>
      </w:pPr>
      <w:r>
        <w:rPr>
          <w:i/>
          <w:iCs/>
          <w:sz w:val="24"/>
          <w:szCs w:val="24"/>
        </w:rPr>
        <w:t xml:space="preserve">Find out more about the </w:t>
      </w:r>
      <w:r w:rsidRPr="00070F2B">
        <w:rPr>
          <w:i/>
          <w:iCs/>
          <w:sz w:val="24"/>
          <w:szCs w:val="24"/>
        </w:rPr>
        <w:t>new chapter of Lived Experience for the International Journal of Integrated Care</w:t>
      </w:r>
      <w:r>
        <w:rPr>
          <w:i/>
          <w:iCs/>
          <w:sz w:val="24"/>
          <w:szCs w:val="24"/>
        </w:rPr>
        <w:t xml:space="preserve"> </w:t>
      </w:r>
      <w:hyperlink r:id="rId12" w:history="1">
        <w:r w:rsidRPr="00070F2B">
          <w:rPr>
            <w:rStyle w:val="Hyperlink"/>
            <w:i/>
            <w:iCs/>
            <w:sz w:val="24"/>
            <w:szCs w:val="24"/>
          </w:rPr>
          <w:t>here</w:t>
        </w:r>
      </w:hyperlink>
      <w:r>
        <w:rPr>
          <w:i/>
          <w:iCs/>
          <w:sz w:val="24"/>
          <w:szCs w:val="24"/>
        </w:rPr>
        <w:t>.</w:t>
      </w:r>
    </w:p>
    <w:sectPr w:rsidR="00070F2B" w:rsidRPr="00070F2B">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890E50" w14:textId="77777777" w:rsidR="0038468B" w:rsidRDefault="0038468B" w:rsidP="00E01C55">
      <w:pPr>
        <w:spacing w:after="0" w:line="240" w:lineRule="auto"/>
      </w:pPr>
      <w:r>
        <w:separator/>
      </w:r>
    </w:p>
  </w:endnote>
  <w:endnote w:type="continuationSeparator" w:id="0">
    <w:p w14:paraId="7ECDEA59" w14:textId="77777777" w:rsidR="0038468B" w:rsidRDefault="0038468B" w:rsidP="00E01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3334157"/>
      <w:docPartObj>
        <w:docPartGallery w:val="Page Numbers (Bottom of Page)"/>
        <w:docPartUnique/>
      </w:docPartObj>
    </w:sdtPr>
    <w:sdtEndPr>
      <w:rPr>
        <w:noProof/>
      </w:rPr>
    </w:sdtEndPr>
    <w:sdtContent>
      <w:p w14:paraId="3B753106" w14:textId="7D7CC521" w:rsidR="00E01C55" w:rsidRDefault="00E01C55">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3B8DF5BD" w14:textId="77777777" w:rsidR="00E01C55" w:rsidRDefault="00E01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03723" w14:textId="77777777" w:rsidR="0038468B" w:rsidRDefault="0038468B" w:rsidP="00E01C55">
      <w:pPr>
        <w:spacing w:after="0" w:line="240" w:lineRule="auto"/>
      </w:pPr>
      <w:r>
        <w:separator/>
      </w:r>
    </w:p>
  </w:footnote>
  <w:footnote w:type="continuationSeparator" w:id="0">
    <w:p w14:paraId="183C183A" w14:textId="77777777" w:rsidR="0038468B" w:rsidRDefault="0038468B" w:rsidP="00E01C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56E8C"/>
    <w:multiLevelType w:val="hybridMultilevel"/>
    <w:tmpl w:val="2D1CE3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1376AB"/>
    <w:multiLevelType w:val="hybridMultilevel"/>
    <w:tmpl w:val="0292EACA"/>
    <w:lvl w:ilvl="0" w:tplc="A256326E">
      <w:start w:val="1"/>
      <w:numFmt w:val="decimal"/>
      <w:lvlText w:val="%1)"/>
      <w:lvlJc w:val="left"/>
      <w:pPr>
        <w:ind w:left="770" w:hanging="360"/>
      </w:pPr>
      <w:rPr>
        <w:rFonts w:hint="default"/>
      </w:r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2" w15:restartNumberingAfterBreak="0">
    <w:nsid w:val="3EC54D72"/>
    <w:multiLevelType w:val="hybridMultilevel"/>
    <w:tmpl w:val="CCB006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76306DF7"/>
    <w:multiLevelType w:val="hybridMultilevel"/>
    <w:tmpl w:val="BF547A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23893106">
    <w:abstractNumId w:val="0"/>
  </w:num>
  <w:num w:numId="2" w16cid:durableId="744571679">
    <w:abstractNumId w:val="2"/>
  </w:num>
  <w:num w:numId="3" w16cid:durableId="199127694">
    <w:abstractNumId w:val="3"/>
  </w:num>
  <w:num w:numId="4" w16cid:durableId="646083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2A"/>
    <w:rsid w:val="00041185"/>
    <w:rsid w:val="00042FB1"/>
    <w:rsid w:val="00043644"/>
    <w:rsid w:val="000555C8"/>
    <w:rsid w:val="000665EF"/>
    <w:rsid w:val="00070F2B"/>
    <w:rsid w:val="000E348A"/>
    <w:rsid w:val="000F452C"/>
    <w:rsid w:val="00135989"/>
    <w:rsid w:val="0018135F"/>
    <w:rsid w:val="001A107D"/>
    <w:rsid w:val="001D658C"/>
    <w:rsid w:val="001E57C5"/>
    <w:rsid w:val="001F3167"/>
    <w:rsid w:val="001F7786"/>
    <w:rsid w:val="00213B81"/>
    <w:rsid w:val="0024132F"/>
    <w:rsid w:val="002A0536"/>
    <w:rsid w:val="002A1CD1"/>
    <w:rsid w:val="002B4252"/>
    <w:rsid w:val="002D2739"/>
    <w:rsid w:val="002E4278"/>
    <w:rsid w:val="00305F77"/>
    <w:rsid w:val="00310033"/>
    <w:rsid w:val="00310655"/>
    <w:rsid w:val="003644AD"/>
    <w:rsid w:val="0038468B"/>
    <w:rsid w:val="003E64D2"/>
    <w:rsid w:val="004146D0"/>
    <w:rsid w:val="004B211D"/>
    <w:rsid w:val="004C5DE2"/>
    <w:rsid w:val="005E50D0"/>
    <w:rsid w:val="00623534"/>
    <w:rsid w:val="00624613"/>
    <w:rsid w:val="00664DDC"/>
    <w:rsid w:val="00681C25"/>
    <w:rsid w:val="006F301E"/>
    <w:rsid w:val="007240CD"/>
    <w:rsid w:val="00724739"/>
    <w:rsid w:val="0074789F"/>
    <w:rsid w:val="007773B3"/>
    <w:rsid w:val="007B7093"/>
    <w:rsid w:val="007D46EC"/>
    <w:rsid w:val="007E389C"/>
    <w:rsid w:val="008262BD"/>
    <w:rsid w:val="00832996"/>
    <w:rsid w:val="00842A18"/>
    <w:rsid w:val="008816C9"/>
    <w:rsid w:val="00886EC1"/>
    <w:rsid w:val="008B4D4E"/>
    <w:rsid w:val="008C1068"/>
    <w:rsid w:val="009A0CCB"/>
    <w:rsid w:val="009A0D71"/>
    <w:rsid w:val="009B1162"/>
    <w:rsid w:val="009D2845"/>
    <w:rsid w:val="009F32DD"/>
    <w:rsid w:val="00A05D8E"/>
    <w:rsid w:val="00A370D0"/>
    <w:rsid w:val="00A44816"/>
    <w:rsid w:val="00A535A7"/>
    <w:rsid w:val="00A858C1"/>
    <w:rsid w:val="00AA2238"/>
    <w:rsid w:val="00AA66F2"/>
    <w:rsid w:val="00AC2623"/>
    <w:rsid w:val="00B34426"/>
    <w:rsid w:val="00B474F3"/>
    <w:rsid w:val="00BB7A99"/>
    <w:rsid w:val="00BE1312"/>
    <w:rsid w:val="00BF1244"/>
    <w:rsid w:val="00C95C5E"/>
    <w:rsid w:val="00CF5208"/>
    <w:rsid w:val="00D00B2A"/>
    <w:rsid w:val="00D665AF"/>
    <w:rsid w:val="00D96479"/>
    <w:rsid w:val="00DD1900"/>
    <w:rsid w:val="00DD759C"/>
    <w:rsid w:val="00E01C55"/>
    <w:rsid w:val="00E1576F"/>
    <w:rsid w:val="00E406F7"/>
    <w:rsid w:val="00E83933"/>
    <w:rsid w:val="00EC0C5E"/>
    <w:rsid w:val="00EC6B64"/>
    <w:rsid w:val="00ED5E1C"/>
    <w:rsid w:val="00F45B68"/>
    <w:rsid w:val="00FC1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921C2"/>
  <w15:chartTrackingRefBased/>
  <w15:docId w15:val="{9D55CC7C-37A7-4C98-85A8-8A0CC4E51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D71"/>
  </w:style>
  <w:style w:type="paragraph" w:styleId="Heading1">
    <w:name w:val="heading 1"/>
    <w:basedOn w:val="Normal"/>
    <w:next w:val="Normal"/>
    <w:link w:val="Heading1Char"/>
    <w:uiPriority w:val="9"/>
    <w:qFormat/>
    <w:rsid w:val="00D00B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B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B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B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B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B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B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B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B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B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B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B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B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B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B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B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B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B2A"/>
    <w:rPr>
      <w:rFonts w:eastAsiaTheme="majorEastAsia" w:cstheme="majorBidi"/>
      <w:color w:val="272727" w:themeColor="text1" w:themeTint="D8"/>
    </w:rPr>
  </w:style>
  <w:style w:type="paragraph" w:styleId="Title">
    <w:name w:val="Title"/>
    <w:basedOn w:val="Normal"/>
    <w:next w:val="Normal"/>
    <w:link w:val="TitleChar"/>
    <w:uiPriority w:val="10"/>
    <w:qFormat/>
    <w:rsid w:val="00D00B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B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B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B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B2A"/>
    <w:pPr>
      <w:spacing w:before="160"/>
      <w:jc w:val="center"/>
    </w:pPr>
    <w:rPr>
      <w:i/>
      <w:iCs/>
      <w:color w:val="404040" w:themeColor="text1" w:themeTint="BF"/>
    </w:rPr>
  </w:style>
  <w:style w:type="character" w:customStyle="1" w:styleId="QuoteChar">
    <w:name w:val="Quote Char"/>
    <w:basedOn w:val="DefaultParagraphFont"/>
    <w:link w:val="Quote"/>
    <w:uiPriority w:val="29"/>
    <w:rsid w:val="00D00B2A"/>
    <w:rPr>
      <w:i/>
      <w:iCs/>
      <w:color w:val="404040" w:themeColor="text1" w:themeTint="BF"/>
    </w:rPr>
  </w:style>
  <w:style w:type="paragraph" w:styleId="ListParagraph">
    <w:name w:val="List Paragraph"/>
    <w:basedOn w:val="Normal"/>
    <w:uiPriority w:val="34"/>
    <w:qFormat/>
    <w:rsid w:val="00D00B2A"/>
    <w:pPr>
      <w:ind w:left="720"/>
      <w:contextualSpacing/>
    </w:pPr>
  </w:style>
  <w:style w:type="character" w:styleId="IntenseEmphasis">
    <w:name w:val="Intense Emphasis"/>
    <w:basedOn w:val="DefaultParagraphFont"/>
    <w:uiPriority w:val="21"/>
    <w:qFormat/>
    <w:rsid w:val="00D00B2A"/>
    <w:rPr>
      <w:i/>
      <w:iCs/>
      <w:color w:val="0F4761" w:themeColor="accent1" w:themeShade="BF"/>
    </w:rPr>
  </w:style>
  <w:style w:type="paragraph" w:styleId="IntenseQuote">
    <w:name w:val="Intense Quote"/>
    <w:basedOn w:val="Normal"/>
    <w:next w:val="Normal"/>
    <w:link w:val="IntenseQuoteChar"/>
    <w:uiPriority w:val="30"/>
    <w:qFormat/>
    <w:rsid w:val="00D00B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B2A"/>
    <w:rPr>
      <w:i/>
      <w:iCs/>
      <w:color w:val="0F4761" w:themeColor="accent1" w:themeShade="BF"/>
    </w:rPr>
  </w:style>
  <w:style w:type="character" w:styleId="IntenseReference">
    <w:name w:val="Intense Reference"/>
    <w:basedOn w:val="DefaultParagraphFont"/>
    <w:uiPriority w:val="32"/>
    <w:qFormat/>
    <w:rsid w:val="00D00B2A"/>
    <w:rPr>
      <w:b/>
      <w:bCs/>
      <w:smallCaps/>
      <w:color w:val="0F4761" w:themeColor="accent1" w:themeShade="BF"/>
      <w:spacing w:val="5"/>
    </w:rPr>
  </w:style>
  <w:style w:type="paragraph" w:styleId="Header">
    <w:name w:val="header"/>
    <w:basedOn w:val="Normal"/>
    <w:link w:val="HeaderChar"/>
    <w:uiPriority w:val="99"/>
    <w:unhideWhenUsed/>
    <w:rsid w:val="00E01C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C55"/>
  </w:style>
  <w:style w:type="paragraph" w:styleId="Footer">
    <w:name w:val="footer"/>
    <w:basedOn w:val="Normal"/>
    <w:link w:val="FooterChar"/>
    <w:uiPriority w:val="99"/>
    <w:unhideWhenUsed/>
    <w:rsid w:val="00E01C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C55"/>
  </w:style>
  <w:style w:type="character" w:styleId="Hyperlink">
    <w:name w:val="Hyperlink"/>
    <w:basedOn w:val="DefaultParagraphFont"/>
    <w:uiPriority w:val="99"/>
    <w:unhideWhenUsed/>
    <w:rsid w:val="007773B3"/>
    <w:rPr>
      <w:color w:val="467886" w:themeColor="hyperlink"/>
      <w:u w:val="single"/>
    </w:rPr>
  </w:style>
  <w:style w:type="character" w:styleId="UnresolvedMention">
    <w:name w:val="Unresolved Mention"/>
    <w:basedOn w:val="DefaultParagraphFont"/>
    <w:uiPriority w:val="99"/>
    <w:semiHidden/>
    <w:unhideWhenUsed/>
    <w:rsid w:val="007773B3"/>
    <w:rPr>
      <w:color w:val="605E5C"/>
      <w:shd w:val="clear" w:color="auto" w:fill="E1DFDD"/>
    </w:rPr>
  </w:style>
  <w:style w:type="character" w:styleId="CommentReference">
    <w:name w:val="annotation reference"/>
    <w:basedOn w:val="DefaultParagraphFont"/>
    <w:uiPriority w:val="99"/>
    <w:semiHidden/>
    <w:unhideWhenUsed/>
    <w:rsid w:val="00B474F3"/>
    <w:rPr>
      <w:sz w:val="16"/>
      <w:szCs w:val="16"/>
    </w:rPr>
  </w:style>
  <w:style w:type="paragraph" w:styleId="CommentText">
    <w:name w:val="annotation text"/>
    <w:basedOn w:val="Normal"/>
    <w:link w:val="CommentTextChar"/>
    <w:uiPriority w:val="99"/>
    <w:semiHidden/>
    <w:unhideWhenUsed/>
    <w:rsid w:val="00B474F3"/>
    <w:pPr>
      <w:spacing w:line="240" w:lineRule="auto"/>
    </w:pPr>
    <w:rPr>
      <w:sz w:val="20"/>
      <w:szCs w:val="20"/>
    </w:rPr>
  </w:style>
  <w:style w:type="character" w:customStyle="1" w:styleId="CommentTextChar">
    <w:name w:val="Comment Text Char"/>
    <w:basedOn w:val="DefaultParagraphFont"/>
    <w:link w:val="CommentText"/>
    <w:uiPriority w:val="99"/>
    <w:semiHidden/>
    <w:rsid w:val="00B474F3"/>
    <w:rPr>
      <w:sz w:val="20"/>
      <w:szCs w:val="20"/>
    </w:rPr>
  </w:style>
  <w:style w:type="paragraph" w:styleId="CommentSubject">
    <w:name w:val="annotation subject"/>
    <w:basedOn w:val="CommentText"/>
    <w:next w:val="CommentText"/>
    <w:link w:val="CommentSubjectChar"/>
    <w:uiPriority w:val="99"/>
    <w:semiHidden/>
    <w:unhideWhenUsed/>
    <w:rsid w:val="00B474F3"/>
    <w:rPr>
      <w:b/>
      <w:bCs/>
    </w:rPr>
  </w:style>
  <w:style w:type="character" w:customStyle="1" w:styleId="CommentSubjectChar">
    <w:name w:val="Comment Subject Char"/>
    <w:basedOn w:val="CommentTextChar"/>
    <w:link w:val="CommentSubject"/>
    <w:uiPriority w:val="99"/>
    <w:semiHidden/>
    <w:rsid w:val="00B474F3"/>
    <w:rPr>
      <w:b/>
      <w:bCs/>
      <w:sz w:val="20"/>
      <w:szCs w:val="20"/>
    </w:rPr>
  </w:style>
  <w:style w:type="paragraph" w:styleId="Revision">
    <w:name w:val="Revision"/>
    <w:hidden/>
    <w:uiPriority w:val="99"/>
    <w:semiHidden/>
    <w:rsid w:val="00B474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ccount.ijic.org/index.php/up-j-ijic/libraryFiles/downloadPublic/1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sanroyer@integratedcarefoundation.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ijic.org/articles/10.5334/ijic.862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69d5105-6494-4ef4-9fac-8101ddf9fc8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D1A92565AC284CAECDA0EBB89A4E35" ma:contentTypeVersion="16" ma:contentTypeDescription="Create a new document." ma:contentTypeScope="" ma:versionID="43ddcf31d6b65b1b0350ebe8768d4ba7">
  <xsd:schema xmlns:xsd="http://www.w3.org/2001/XMLSchema" xmlns:xs="http://www.w3.org/2001/XMLSchema" xmlns:p="http://schemas.microsoft.com/office/2006/metadata/properties" xmlns:ns3="869d5105-6494-4ef4-9fac-8101ddf9fc8a" xmlns:ns4="5e73fe6c-a3fb-4f0e-acb4-6ffe00cfaadc" targetNamespace="http://schemas.microsoft.com/office/2006/metadata/properties" ma:root="true" ma:fieldsID="b62392b7efd4c52de97ab254a3c790b8" ns3:_="" ns4:_="">
    <xsd:import namespace="869d5105-6494-4ef4-9fac-8101ddf9fc8a"/>
    <xsd:import namespace="5e73fe6c-a3fb-4f0e-acb4-6ffe00cfaad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9d5105-6494-4ef4-9fac-8101ddf9f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73fe6c-a3fb-4f0e-acb4-6ffe00cfaa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656075-F431-44C0-80E3-94F17E38F0E5}">
  <ds:schemaRefs>
    <ds:schemaRef ds:uri="http://schemas.microsoft.com/office/2006/metadata/properties"/>
    <ds:schemaRef ds:uri="http://schemas.microsoft.com/office/infopath/2007/PartnerControls"/>
    <ds:schemaRef ds:uri="869d5105-6494-4ef4-9fac-8101ddf9fc8a"/>
  </ds:schemaRefs>
</ds:datastoreItem>
</file>

<file path=customXml/itemProps2.xml><?xml version="1.0" encoding="utf-8"?>
<ds:datastoreItem xmlns:ds="http://schemas.openxmlformats.org/officeDocument/2006/customXml" ds:itemID="{98245442-A67E-4AF4-9969-5CA06F19A810}">
  <ds:schemaRefs>
    <ds:schemaRef ds:uri="http://schemas.microsoft.com/sharepoint/v3/contenttype/forms"/>
  </ds:schemaRefs>
</ds:datastoreItem>
</file>

<file path=customXml/itemProps3.xml><?xml version="1.0" encoding="utf-8"?>
<ds:datastoreItem xmlns:ds="http://schemas.openxmlformats.org/officeDocument/2006/customXml" ds:itemID="{1BB5E425-3C59-45BB-9438-15ED1B36E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9d5105-6494-4ef4-9fac-8101ddf9fc8a"/>
    <ds:schemaRef ds:uri="5e73fe6c-a3fb-4f0e-acb4-6ffe00cfa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Miller</dc:creator>
  <cp:keywords/>
  <dc:description/>
  <cp:lastModifiedBy>Adam Ross</cp:lastModifiedBy>
  <cp:revision>3</cp:revision>
  <dcterms:created xsi:type="dcterms:W3CDTF">2024-05-30T09:03:00Z</dcterms:created>
  <dcterms:modified xsi:type="dcterms:W3CDTF">2024-05-30T13:18:00Z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0x01010009D1A92565AC284CAECDA0EBB89A4E35</vt:lpwstr>
  </property>
</Properties>
</file>