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C5C8" w14:textId="77777777" w:rsidR="00210175" w:rsidRPr="003C6CE9" w:rsidRDefault="00210175" w:rsidP="00210175">
      <w:pPr>
        <w:pStyle w:val="Heading1"/>
      </w:pPr>
      <w:r w:rsidRPr="003C6CE9">
        <w:t>Appendices/supplementary material</w:t>
      </w:r>
    </w:p>
    <w:p w14:paraId="32654F7E" w14:textId="77777777" w:rsidR="00210175" w:rsidRPr="003C6CE9" w:rsidRDefault="00210175" w:rsidP="00210175"/>
    <w:p w14:paraId="73A75356" w14:textId="77777777" w:rsidR="00210175" w:rsidRPr="003C6CE9" w:rsidRDefault="00210175" w:rsidP="00210175">
      <w:pPr>
        <w:pStyle w:val="Heading2"/>
      </w:pPr>
      <w:r w:rsidRPr="003C6CE9">
        <w:t>Appendix 1. Three-dimensional scale-up framework</w:t>
      </w:r>
    </w:p>
    <w:p w14:paraId="7534FDC7" w14:textId="77777777" w:rsidR="00210175" w:rsidRPr="003C6CE9" w:rsidRDefault="00210175" w:rsidP="00210175"/>
    <w:p w14:paraId="0CF8BF18" w14:textId="77777777" w:rsidR="00210175" w:rsidRPr="003C6CE9" w:rsidRDefault="00210175" w:rsidP="00210175">
      <w:r w:rsidRPr="003C6CE9">
        <w:rPr>
          <w:noProof/>
          <w:lang w:val="en-IN" w:eastAsia="en-IN"/>
        </w:rPr>
        <w:drawing>
          <wp:inline distT="0" distB="0" distL="0" distR="0" wp14:anchorId="33844136" wp14:editId="73C690B4">
            <wp:extent cx="5965190" cy="294993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82271" cy="295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C7C2AD" w14:textId="77777777" w:rsidR="00210175" w:rsidRPr="00210175" w:rsidRDefault="00210175" w:rsidP="00210175">
      <w:pPr>
        <w:spacing w:line="240" w:lineRule="auto"/>
        <w:rPr>
          <w:rFonts w:eastAsiaTheme="majorEastAsia" w:cs="Times New Roman"/>
          <w:noProof/>
          <w:szCs w:val="26"/>
        </w:rPr>
      </w:pPr>
      <w:r w:rsidRPr="003C6CE9">
        <w:t>Note: Adapted from</w:t>
      </w:r>
      <w:r w:rsidRPr="00151346">
        <w:rPr>
          <w:rFonts w:eastAsiaTheme="majorEastAsia" w:cs="Times New Roman"/>
          <w:noProof/>
          <w:szCs w:val="26"/>
        </w:rPr>
        <w:t xml:space="preserve"> van Olmen J, Menon S, Poplas Susic A, Ir P, Klipstein-Grobusch K, Wouters E, et al. Scale-up integrated care for diabetes and hypertension in Cambodia, Slovenia and Belgium (SCUBY): a study design for a quasi-experimental multiple case study. Glob Health Action. 2020;13(1):1824382. Epub 2020/12/30. DOI: 10.1080/16549716.2020.1824382</w:t>
      </w:r>
    </w:p>
    <w:sectPr w:rsidR="00210175" w:rsidRPr="00210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8E70" w14:textId="77777777" w:rsidR="0023152D" w:rsidRDefault="0023152D" w:rsidP="00F7111D">
      <w:pPr>
        <w:spacing w:after="0" w:line="240" w:lineRule="auto"/>
      </w:pPr>
      <w:r>
        <w:separator/>
      </w:r>
    </w:p>
  </w:endnote>
  <w:endnote w:type="continuationSeparator" w:id="0">
    <w:p w14:paraId="0CF02A9C" w14:textId="77777777" w:rsidR="0023152D" w:rsidRDefault="0023152D" w:rsidP="00F7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74D0D" w14:textId="77777777" w:rsidR="0023152D" w:rsidRDefault="0023152D" w:rsidP="00F7111D">
      <w:pPr>
        <w:spacing w:after="0" w:line="240" w:lineRule="auto"/>
      </w:pPr>
      <w:r>
        <w:separator/>
      </w:r>
    </w:p>
  </w:footnote>
  <w:footnote w:type="continuationSeparator" w:id="0">
    <w:p w14:paraId="71F73B52" w14:textId="77777777" w:rsidR="0023152D" w:rsidRDefault="0023152D" w:rsidP="00F71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5904"/>
    <w:multiLevelType w:val="multilevel"/>
    <w:tmpl w:val="8F7E43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ED6C28"/>
    <w:multiLevelType w:val="multilevel"/>
    <w:tmpl w:val="F1A271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5DC4997"/>
    <w:multiLevelType w:val="hybridMultilevel"/>
    <w:tmpl w:val="DB586D2E"/>
    <w:lvl w:ilvl="0" w:tplc="EDB25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47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27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EE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E23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2C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EE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DA9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80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75B039D"/>
    <w:multiLevelType w:val="multilevel"/>
    <w:tmpl w:val="9A6477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564558"/>
    <w:multiLevelType w:val="multilevel"/>
    <w:tmpl w:val="E9F01D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533214"/>
    <w:multiLevelType w:val="multilevel"/>
    <w:tmpl w:val="B2C60C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D7E32"/>
    <w:multiLevelType w:val="hybridMultilevel"/>
    <w:tmpl w:val="40789BC6"/>
    <w:lvl w:ilvl="0" w:tplc="E034D8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507B4"/>
    <w:multiLevelType w:val="multilevel"/>
    <w:tmpl w:val="5644D9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2CE1657"/>
    <w:multiLevelType w:val="multilevel"/>
    <w:tmpl w:val="5C2216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37F0EF1"/>
    <w:multiLevelType w:val="multilevel"/>
    <w:tmpl w:val="B7C817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6805BA2"/>
    <w:multiLevelType w:val="multilevel"/>
    <w:tmpl w:val="4254DD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C01135D"/>
    <w:multiLevelType w:val="multilevel"/>
    <w:tmpl w:val="3A600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CCB5FA1"/>
    <w:multiLevelType w:val="multilevel"/>
    <w:tmpl w:val="ECCC17D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62853"/>
    <w:multiLevelType w:val="multilevel"/>
    <w:tmpl w:val="6518A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76E662C"/>
    <w:multiLevelType w:val="multilevel"/>
    <w:tmpl w:val="F66AE2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935642"/>
    <w:multiLevelType w:val="hybridMultilevel"/>
    <w:tmpl w:val="9AB8237C"/>
    <w:lvl w:ilvl="0" w:tplc="D0D62C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CA544">
      <w:numFmt w:val="bullet"/>
      <w:lvlText w:val="–"/>
      <w:lvlJc w:val="left"/>
      <w:pPr>
        <w:ind w:left="1790" w:hanging="710"/>
      </w:pPr>
      <w:rPr>
        <w:rFonts w:ascii="Times New Roman" w:eastAsiaTheme="minorHAnsi" w:hAnsi="Times New Roman" w:cs="Times New Roman" w:hint="default"/>
      </w:rPr>
    </w:lvl>
    <w:lvl w:ilvl="2" w:tplc="6194C4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94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1606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22A0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038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284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4DB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A7BAD"/>
    <w:multiLevelType w:val="multilevel"/>
    <w:tmpl w:val="C25CB9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6C7603"/>
    <w:multiLevelType w:val="multilevel"/>
    <w:tmpl w:val="3AF41A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6B3964"/>
    <w:multiLevelType w:val="multilevel"/>
    <w:tmpl w:val="064005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CE2136"/>
    <w:multiLevelType w:val="multilevel"/>
    <w:tmpl w:val="B922E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5BC019E"/>
    <w:multiLevelType w:val="multilevel"/>
    <w:tmpl w:val="8D9C26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ADF118F"/>
    <w:multiLevelType w:val="multilevel"/>
    <w:tmpl w:val="83F6D2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D300089"/>
    <w:multiLevelType w:val="multilevel"/>
    <w:tmpl w:val="763A04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D4B0603"/>
    <w:multiLevelType w:val="multilevel"/>
    <w:tmpl w:val="A90CD0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E2B1630"/>
    <w:multiLevelType w:val="hybridMultilevel"/>
    <w:tmpl w:val="CFF8E454"/>
    <w:lvl w:ilvl="0" w:tplc="D0D62C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F26A80"/>
    <w:multiLevelType w:val="multilevel"/>
    <w:tmpl w:val="216220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5176180">
    <w:abstractNumId w:val="15"/>
  </w:num>
  <w:num w:numId="2" w16cid:durableId="166093479">
    <w:abstractNumId w:val="2"/>
  </w:num>
  <w:num w:numId="3" w16cid:durableId="738094079">
    <w:abstractNumId w:val="24"/>
  </w:num>
  <w:num w:numId="4" w16cid:durableId="356586144">
    <w:abstractNumId w:val="9"/>
  </w:num>
  <w:num w:numId="5" w16cid:durableId="1637182079">
    <w:abstractNumId w:val="22"/>
  </w:num>
  <w:num w:numId="6" w16cid:durableId="561868354">
    <w:abstractNumId w:val="20"/>
  </w:num>
  <w:num w:numId="7" w16cid:durableId="1877044357">
    <w:abstractNumId w:val="12"/>
  </w:num>
  <w:num w:numId="8" w16cid:durableId="884760120">
    <w:abstractNumId w:val="7"/>
  </w:num>
  <w:num w:numId="9" w16cid:durableId="1482766425">
    <w:abstractNumId w:val="19"/>
  </w:num>
  <w:num w:numId="10" w16cid:durableId="1426534773">
    <w:abstractNumId w:val="13"/>
  </w:num>
  <w:num w:numId="11" w16cid:durableId="157889167">
    <w:abstractNumId w:val="4"/>
  </w:num>
  <w:num w:numId="12" w16cid:durableId="2106073711">
    <w:abstractNumId w:val="14"/>
  </w:num>
  <w:num w:numId="13" w16cid:durableId="1309088039">
    <w:abstractNumId w:val="0"/>
  </w:num>
  <w:num w:numId="14" w16cid:durableId="772632598">
    <w:abstractNumId w:val="1"/>
  </w:num>
  <w:num w:numId="15" w16cid:durableId="1644584057">
    <w:abstractNumId w:val="5"/>
  </w:num>
  <w:num w:numId="16" w16cid:durableId="628316871">
    <w:abstractNumId w:val="21"/>
  </w:num>
  <w:num w:numId="17" w16cid:durableId="1792557181">
    <w:abstractNumId w:val="10"/>
  </w:num>
  <w:num w:numId="18" w16cid:durableId="1108163803">
    <w:abstractNumId w:val="3"/>
  </w:num>
  <w:num w:numId="19" w16cid:durableId="1890461082">
    <w:abstractNumId w:val="25"/>
  </w:num>
  <w:num w:numId="20" w16cid:durableId="1590236372">
    <w:abstractNumId w:val="16"/>
  </w:num>
  <w:num w:numId="21" w16cid:durableId="1357775736">
    <w:abstractNumId w:val="18"/>
  </w:num>
  <w:num w:numId="22" w16cid:durableId="1878808650">
    <w:abstractNumId w:val="17"/>
  </w:num>
  <w:num w:numId="23" w16cid:durableId="1099176981">
    <w:abstractNumId w:val="11"/>
  </w:num>
  <w:num w:numId="24" w16cid:durableId="1307782130">
    <w:abstractNumId w:val="23"/>
  </w:num>
  <w:num w:numId="25" w16cid:durableId="513421626">
    <w:abstractNumId w:val="8"/>
  </w:num>
  <w:num w:numId="26" w16cid:durableId="4245729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75"/>
    <w:rsid w:val="00042581"/>
    <w:rsid w:val="00171CE7"/>
    <w:rsid w:val="001A20A5"/>
    <w:rsid w:val="001C2A9D"/>
    <w:rsid w:val="00210175"/>
    <w:rsid w:val="0023152D"/>
    <w:rsid w:val="002F7CC9"/>
    <w:rsid w:val="007157D7"/>
    <w:rsid w:val="00811FD1"/>
    <w:rsid w:val="009535DC"/>
    <w:rsid w:val="00BB4378"/>
    <w:rsid w:val="00C416C7"/>
    <w:rsid w:val="00EC6107"/>
    <w:rsid w:val="00F7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723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75"/>
    <w:pPr>
      <w:spacing w:after="160" w:line="259" w:lineRule="auto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175"/>
    <w:pPr>
      <w:keepNext/>
      <w:keepLines/>
      <w:spacing w:before="36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0175"/>
    <w:pPr>
      <w:keepNext/>
      <w:keepLines/>
      <w:spacing w:before="160" w:after="120"/>
      <w:outlineLvl w:val="1"/>
    </w:pPr>
    <w:rPr>
      <w:rFonts w:eastAsiaTheme="majorEastAsia" w:cstheme="majorBidi"/>
      <w:b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175"/>
    <w:rPr>
      <w:rFonts w:ascii="Times New Roman" w:eastAsiaTheme="majorEastAsia" w:hAnsi="Times New Roman" w:cstheme="majorBidi"/>
      <w:b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10175"/>
    <w:rPr>
      <w:rFonts w:ascii="Times New Roman" w:eastAsiaTheme="majorEastAsia" w:hAnsi="Times New Roman" w:cstheme="majorBidi"/>
      <w:b/>
      <w:color w:val="365F91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210175"/>
    <w:pPr>
      <w:ind w:left="720"/>
      <w:contextualSpacing/>
    </w:pPr>
  </w:style>
  <w:style w:type="table" w:styleId="TableGrid">
    <w:name w:val="Table Grid"/>
    <w:basedOn w:val="TableNormal"/>
    <w:uiPriority w:val="39"/>
    <w:rsid w:val="00210175"/>
    <w:pPr>
      <w:spacing w:line="240" w:lineRule="auto"/>
    </w:pPr>
    <w:rPr>
      <w:rFonts w:ascii="Times New Roman" w:hAnsi="Times New Roman"/>
      <w:sz w:val="24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0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0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0175"/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175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210175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10175"/>
    <w:pPr>
      <w:spacing w:line="240" w:lineRule="auto"/>
    </w:pPr>
    <w:rPr>
      <w:rFonts w:ascii="Times New Roman" w:hAnsi="Times New Roman"/>
      <w:sz w:val="24"/>
      <w:lang w:val="en-GB"/>
    </w:rPr>
  </w:style>
  <w:style w:type="character" w:customStyle="1" w:styleId="UnresolvedMention1">
    <w:name w:val="Unresolved Mention1"/>
    <w:basedOn w:val="DefaultParagraphFont"/>
    <w:uiPriority w:val="99"/>
    <w:unhideWhenUsed/>
    <w:rsid w:val="00210175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175"/>
    <w:rPr>
      <w:rFonts w:ascii="Times New Roman" w:hAnsi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71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11D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71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11D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2023-07-14T09:38:00Z</dcterms:created>
  <dcterms:modified xsi:type="dcterms:W3CDTF">2023-07-14T09:38:00Z</dcterms:modified>
</cp:coreProperties>
</file>